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2F" w:rsidRPr="00CD79AE" w:rsidRDefault="00E96A73" w:rsidP="00CD79AE">
      <w:pPr>
        <w:bidi/>
        <w:jc w:val="both"/>
        <w:rPr>
          <w:rFonts w:cs="B Titr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</w:pPr>
      <w:r w:rsidRPr="00CD79AE">
        <w:rPr>
          <w:rFonts w:cs="B Titr" w:hint="cs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  <w:t xml:space="preserve">آیا می توانم با استعمال دخانیات و مصرف </w:t>
      </w:r>
      <w:r w:rsidR="009F0B29" w:rsidRPr="00CD79AE">
        <w:rPr>
          <w:rFonts w:cs="B Titr" w:hint="cs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  <w:t>دخانيات (</w:t>
      </w:r>
      <w:r w:rsidRPr="00CD79AE">
        <w:rPr>
          <w:rFonts w:cs="B Titr" w:hint="cs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  <w:t>سیگار</w:t>
      </w:r>
      <w:r w:rsidR="009F0B29" w:rsidRPr="00CD79AE">
        <w:rPr>
          <w:rFonts w:cs="B Titr" w:hint="cs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  <w:t xml:space="preserve"> و قليان)</w:t>
      </w:r>
      <w:r w:rsidRPr="00CD79AE">
        <w:rPr>
          <w:rFonts w:cs="B Titr" w:hint="cs"/>
          <w:b/>
          <w:bCs/>
          <w:color w:val="E36C0A" w:themeColor="accent6" w:themeShade="BF"/>
          <w:sz w:val="24"/>
          <w:szCs w:val="24"/>
          <w:u w:val="single"/>
          <w:rtl/>
          <w:lang w:bidi="fa-IR"/>
        </w:rPr>
        <w:t xml:space="preserve"> شیرخوارم را با شیر خودم تغذیه کنم؟</w:t>
      </w:r>
    </w:p>
    <w:p w:rsidR="00E96A73" w:rsidRPr="00CD79AE" w:rsidRDefault="009F0B29" w:rsidP="00CD79AE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استعمال دخانيات 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سیگار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قليان)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موجب کوتاه شدن دو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ره شیردهی و کاهش حجم شیر می شود 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ارتباط آن با دردهای قولنجی شیرخواران </w:t>
      </w:r>
      <w:r w:rsidRPr="00CD79A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مرگ ناگهانی شیرخوار-عفونت گوش میانی و عفونت های تنفسی تحتانی ثابت شده است.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طول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دوران شیردهی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استعمال دخانيات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پرهیز نمایید.</w:t>
      </w:r>
      <w:r w:rsidR="00CD79AE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اما اگر اصرار به کشیدن 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دخانيات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دارید به منظور حفاظت از شیرخوارخصوصا در مقابل بیماری های تنفسی</w:t>
      </w:r>
      <w:r w:rsidR="00CD79AE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بايد 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مصرف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دخانيات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حضور شیرخوار و نیز کودکان پرهیز نموده و ظرف5/2 ساعت قبل از شیردادن از مصرف </w:t>
      </w: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دخانيات</w:t>
      </w:r>
      <w:r w:rsidR="00E96A73"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خودداری نمایید.</w:t>
      </w:r>
    </w:p>
    <w:p w:rsidR="00E96A73" w:rsidRPr="00CD79AE" w:rsidRDefault="00E96A73" w:rsidP="00CD79AE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D79A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منبع : کتاب راهنمای مادران برای تغذیه با شیرمادر</w:t>
      </w:r>
      <w:bookmarkStart w:id="0" w:name="_GoBack"/>
      <w:bookmarkEnd w:id="0"/>
    </w:p>
    <w:sectPr w:rsidR="00E96A73" w:rsidRPr="00CD79AE" w:rsidSect="00CD79AE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3"/>
    <w:rsid w:val="00256DA5"/>
    <w:rsid w:val="0046712F"/>
    <w:rsid w:val="0070249B"/>
    <w:rsid w:val="009F0B29"/>
    <w:rsid w:val="00CD79AE"/>
    <w:rsid w:val="00DA4AAB"/>
    <w:rsid w:val="00E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6224"/>
  <w15:docId w15:val="{F5EABD9F-BD6A-41C4-8144-3599B76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سمیه قیدر</cp:lastModifiedBy>
  <cp:revision>4</cp:revision>
  <dcterms:created xsi:type="dcterms:W3CDTF">2024-08-03T08:11:00Z</dcterms:created>
  <dcterms:modified xsi:type="dcterms:W3CDTF">2024-08-03T09:32:00Z</dcterms:modified>
</cp:coreProperties>
</file>